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E6A" w:rsidRPr="003C4E6A" w:rsidRDefault="003C4E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6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иностранному (анлийскому) языку</w:t>
      </w:r>
      <w:r w:rsidR="00615E21">
        <w:rPr>
          <w:rFonts w:ascii="Times New Roman" w:hAnsi="Times New Roman" w:cs="Times New Roman"/>
          <w:b/>
          <w:sz w:val="24"/>
          <w:szCs w:val="24"/>
        </w:rPr>
        <w:t xml:space="preserve"> для 10-11 классов.</w:t>
      </w:r>
    </w:p>
    <w:p w:rsidR="003C4E6A" w:rsidRPr="00630AE6" w:rsidRDefault="003C4E6A" w:rsidP="003C4E6A">
      <w:pPr>
        <w:pStyle w:val="Heading1"/>
        <w:jc w:val="left"/>
        <w:rPr>
          <w:sz w:val="28"/>
          <w:szCs w:val="28"/>
        </w:rPr>
      </w:pPr>
    </w:p>
    <w:p w:rsidR="003C4E6A" w:rsidRPr="009F5F49" w:rsidRDefault="003C4E6A" w:rsidP="003C4E6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Программа по иностранном</w:t>
      </w:r>
      <w:r w:rsidR="00615E21">
        <w:rPr>
          <w:rFonts w:ascii="Times New Roman" w:hAnsi="Times New Roman" w:cs="Times New Roman"/>
          <w:color w:val="000000"/>
          <w:sz w:val="24"/>
          <w:szCs w:val="24"/>
        </w:rPr>
        <w:t>у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английскому)  языку на уровень 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 образован</w:t>
      </w:r>
      <w:r w:rsidR="00615E21">
        <w:rPr>
          <w:rFonts w:ascii="Times New Roman" w:hAnsi="Times New Roman" w:cs="Times New Roman"/>
          <w:color w:val="000000"/>
          <w:sz w:val="24"/>
          <w:szCs w:val="24"/>
        </w:rPr>
        <w:t>ия подготовлена на основе ФГОС СОО, ФОП С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>ОО, Концепции преподав</w:t>
      </w:r>
      <w:r>
        <w:rPr>
          <w:rFonts w:ascii="Times New Roman" w:hAnsi="Times New Roman" w:cs="Times New Roman"/>
          <w:color w:val="000000"/>
          <w:sz w:val="24"/>
          <w:szCs w:val="24"/>
        </w:rPr>
        <w:t>ания иностранного языка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</w:t>
      </w:r>
      <w:r w:rsidR="00615E21">
        <w:rPr>
          <w:rFonts w:ascii="Times New Roman" w:hAnsi="Times New Roman" w:cs="Times New Roman"/>
          <w:color w:val="000000"/>
          <w:sz w:val="24"/>
          <w:szCs w:val="24"/>
        </w:rPr>
        <w:t>овательной программы  средне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го общего образования. </w:t>
      </w:r>
      <w:proofErr w:type="gramEnd"/>
    </w:p>
    <w:p w:rsidR="003C4E6A" w:rsidRPr="009F5F49" w:rsidRDefault="003C4E6A" w:rsidP="003C4E6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5F49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изучения английского 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языка, место в структуре учебного плана, а также подходы к отбору содержания и определению планируемых результатов.</w:t>
      </w:r>
    </w:p>
    <w:p w:rsidR="003C4E6A" w:rsidRPr="009F5F49" w:rsidRDefault="003C4E6A" w:rsidP="003C4E6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615E21">
        <w:rPr>
          <w:rFonts w:ascii="Times New Roman" w:hAnsi="Times New Roman" w:cs="Times New Roman"/>
          <w:color w:val="000000"/>
          <w:sz w:val="24"/>
          <w:szCs w:val="24"/>
        </w:rPr>
        <w:t xml:space="preserve">среднего 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общего образования. </w:t>
      </w:r>
    </w:p>
    <w:p w:rsidR="003C4E6A" w:rsidRPr="009F5F49" w:rsidRDefault="003C4E6A" w:rsidP="003C4E6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5F49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>ы освоения программы по</w:t>
      </w:r>
      <w:r w:rsidR="00615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иностранном</w:t>
      </w:r>
      <w:r w:rsidR="00615E21">
        <w:rPr>
          <w:rFonts w:ascii="Times New Roman" w:hAnsi="Times New Roman" w:cs="Times New Roman"/>
          <w:color w:val="000000"/>
          <w:sz w:val="24"/>
          <w:szCs w:val="24"/>
        </w:rPr>
        <w:t>у (</w:t>
      </w:r>
      <w:r>
        <w:rPr>
          <w:rFonts w:ascii="Times New Roman" w:hAnsi="Times New Roman" w:cs="Times New Roman"/>
          <w:color w:val="000000"/>
          <w:sz w:val="24"/>
          <w:szCs w:val="24"/>
        </w:rPr>
        <w:t>английскому)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3C4E6A" w:rsidRPr="003C4E6A" w:rsidRDefault="003C4E6A" w:rsidP="003C4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E6A">
        <w:rPr>
          <w:rFonts w:ascii="Times New Roman" w:hAnsi="Times New Roman" w:cs="Times New Roman"/>
          <w:b/>
          <w:sz w:val="24"/>
          <w:szCs w:val="24"/>
        </w:rPr>
        <w:t>Цели изучения  учебного предмета</w:t>
      </w:r>
    </w:p>
    <w:p w:rsidR="003C4E6A" w:rsidRDefault="003C4E6A">
      <w:pPr>
        <w:rPr>
          <w:rFonts w:ascii="Times New Roman" w:hAnsi="Times New Roman" w:cs="Times New Roman"/>
          <w:sz w:val="24"/>
          <w:szCs w:val="24"/>
        </w:rPr>
      </w:pPr>
      <w:r w:rsidRPr="003C4E6A">
        <w:rPr>
          <w:rFonts w:ascii="Times New Roman" w:hAnsi="Times New Roman" w:cs="Times New Roman"/>
          <w:sz w:val="24"/>
          <w:szCs w:val="24"/>
        </w:rPr>
        <w:t>Содержание данной программы направлено на реализацию следующих целей изучения предмета «иностранный (английский) язык» в средней общеобразовательной школе: обеспечение организационно-педагогических и методических условий для дальнейшего развития иноязычной коммуникативной компетенции, которая включает:</w:t>
      </w:r>
    </w:p>
    <w:p w:rsidR="003C4E6A" w:rsidRDefault="003C4E6A">
      <w:pPr>
        <w:rPr>
          <w:rFonts w:ascii="Times New Roman" w:hAnsi="Times New Roman" w:cs="Times New Roman"/>
          <w:sz w:val="24"/>
          <w:szCs w:val="24"/>
        </w:rPr>
      </w:pPr>
      <w:r w:rsidRPr="003C4E6A">
        <w:rPr>
          <w:rFonts w:ascii="Times New Roman" w:hAnsi="Times New Roman" w:cs="Times New Roman"/>
          <w:sz w:val="24"/>
          <w:szCs w:val="24"/>
        </w:rPr>
        <w:t xml:space="preserve"> • речевую компетенцию - 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:rsidR="003C4E6A" w:rsidRDefault="003C4E6A">
      <w:pPr>
        <w:rPr>
          <w:rFonts w:ascii="Times New Roman" w:hAnsi="Times New Roman" w:cs="Times New Roman"/>
          <w:sz w:val="24"/>
          <w:szCs w:val="24"/>
        </w:rPr>
      </w:pPr>
      <w:r w:rsidRPr="003C4E6A">
        <w:rPr>
          <w:rFonts w:ascii="Times New Roman" w:hAnsi="Times New Roman" w:cs="Times New Roman"/>
          <w:sz w:val="24"/>
          <w:szCs w:val="24"/>
        </w:rPr>
        <w:t xml:space="preserve"> • языковую компетенцию -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3C4E6A" w:rsidRDefault="003C4E6A">
      <w:pPr>
        <w:rPr>
          <w:rFonts w:ascii="Times New Roman" w:hAnsi="Times New Roman" w:cs="Times New Roman"/>
          <w:sz w:val="24"/>
          <w:szCs w:val="24"/>
        </w:rPr>
      </w:pPr>
      <w:r w:rsidRPr="003C4E6A">
        <w:rPr>
          <w:rFonts w:ascii="Times New Roman" w:hAnsi="Times New Roman" w:cs="Times New Roman"/>
          <w:sz w:val="24"/>
          <w:szCs w:val="24"/>
        </w:rPr>
        <w:t xml:space="preserve"> • социокультурную компетенцию - увеличение объема знаний о социокультурной специфике страны/стран изучаемого языка, совершенствование умений строить свое</w:t>
      </w:r>
      <w:r w:rsidR="00615E21">
        <w:rPr>
          <w:rFonts w:ascii="Times New Roman" w:hAnsi="Times New Roman" w:cs="Times New Roman"/>
          <w:sz w:val="24"/>
          <w:szCs w:val="24"/>
        </w:rPr>
        <w:t xml:space="preserve"> речевое и неречевое поведение </w:t>
      </w:r>
      <w:r w:rsidRPr="003C4E6A">
        <w:rPr>
          <w:rFonts w:ascii="Times New Roman" w:hAnsi="Times New Roman" w:cs="Times New Roman"/>
          <w:sz w:val="24"/>
          <w:szCs w:val="24"/>
        </w:rPr>
        <w:t xml:space="preserve">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3C4E6A" w:rsidRDefault="003C4E6A">
      <w:pPr>
        <w:rPr>
          <w:rFonts w:ascii="Times New Roman" w:hAnsi="Times New Roman" w:cs="Times New Roman"/>
          <w:sz w:val="24"/>
          <w:szCs w:val="24"/>
        </w:rPr>
      </w:pPr>
      <w:r w:rsidRPr="003C4E6A">
        <w:rPr>
          <w:rFonts w:ascii="Times New Roman" w:hAnsi="Times New Roman" w:cs="Times New Roman"/>
          <w:sz w:val="24"/>
          <w:szCs w:val="24"/>
        </w:rPr>
        <w:t xml:space="preserve"> • учебно-познавательную компетенцию -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3C4E6A" w:rsidRDefault="003C4E6A">
      <w:pPr>
        <w:rPr>
          <w:rFonts w:ascii="Times New Roman" w:hAnsi="Times New Roman" w:cs="Times New Roman"/>
          <w:sz w:val="24"/>
          <w:szCs w:val="24"/>
        </w:rPr>
      </w:pPr>
      <w:r w:rsidRPr="003C4E6A">
        <w:rPr>
          <w:rFonts w:ascii="Times New Roman" w:hAnsi="Times New Roman" w:cs="Times New Roman"/>
          <w:sz w:val="24"/>
          <w:szCs w:val="24"/>
        </w:rPr>
        <w:t xml:space="preserve"> • Формирование готовности к самостоятельному и непрерывному изучению иностранного языка. </w:t>
      </w:r>
    </w:p>
    <w:p w:rsidR="00615E21" w:rsidRDefault="00615E21" w:rsidP="003C4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E21" w:rsidRDefault="00615E21" w:rsidP="003C4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E6A" w:rsidRPr="003C4E6A" w:rsidRDefault="003C4E6A" w:rsidP="003C4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E6A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3C4E6A" w:rsidRDefault="003C4E6A">
      <w:pPr>
        <w:rPr>
          <w:rFonts w:ascii="Times New Roman" w:hAnsi="Times New Roman" w:cs="Times New Roman"/>
          <w:sz w:val="24"/>
          <w:szCs w:val="24"/>
        </w:rPr>
      </w:pPr>
      <w:r w:rsidRPr="003C4E6A">
        <w:rPr>
          <w:rFonts w:ascii="Times New Roman" w:hAnsi="Times New Roman" w:cs="Times New Roman"/>
          <w:sz w:val="24"/>
          <w:szCs w:val="24"/>
        </w:rPr>
        <w:t xml:space="preserve">Иностранный (английский) язык входит в общеобразовательную область «Филология». Реализация программы предполагается в условиях классно-урочной системы обучения, на ее освоение отводится 102 часа в год, 3 часа в неделю. </w:t>
      </w:r>
    </w:p>
    <w:p w:rsidR="003C4E6A" w:rsidRDefault="003C4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класс-102 часа</w:t>
      </w:r>
      <w:r w:rsidR="00615E21">
        <w:rPr>
          <w:rFonts w:ascii="Times New Roman" w:hAnsi="Times New Roman" w:cs="Times New Roman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sz w:val="24"/>
          <w:szCs w:val="24"/>
        </w:rPr>
        <w:t xml:space="preserve"> (3 часа в неделю)</w:t>
      </w:r>
    </w:p>
    <w:p w:rsidR="003C4E6A" w:rsidRDefault="003C4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класс-102 часа</w:t>
      </w:r>
      <w:r w:rsidR="00615E21">
        <w:rPr>
          <w:rFonts w:ascii="Times New Roman" w:hAnsi="Times New Roman" w:cs="Times New Roman"/>
          <w:sz w:val="24"/>
          <w:szCs w:val="24"/>
        </w:rPr>
        <w:t xml:space="preserve"> в 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3 часа в неделю)</w:t>
      </w:r>
    </w:p>
    <w:p w:rsidR="003C4E6A" w:rsidRDefault="003C4E6A">
      <w:pPr>
        <w:rPr>
          <w:rFonts w:ascii="Times New Roman" w:hAnsi="Times New Roman" w:cs="Times New Roman"/>
          <w:sz w:val="24"/>
          <w:szCs w:val="24"/>
        </w:rPr>
      </w:pPr>
      <w:r w:rsidRPr="003C4E6A">
        <w:rPr>
          <w:rFonts w:ascii="Times New Roman" w:hAnsi="Times New Roman" w:cs="Times New Roman"/>
          <w:sz w:val="24"/>
          <w:szCs w:val="24"/>
        </w:rPr>
        <w:t>УМК «Английский в фокусе» для 10-11 классов содержит различные формы и способы контроля и самоконтроля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E6A" w:rsidRPr="00615E21" w:rsidRDefault="00615E21">
      <w:pPr>
        <w:rPr>
          <w:rFonts w:ascii="Times New Roman" w:hAnsi="Times New Roman" w:cs="Times New Roman"/>
          <w:b/>
          <w:sz w:val="24"/>
          <w:szCs w:val="24"/>
        </w:rPr>
      </w:pPr>
      <w:r w:rsidRPr="00615E21">
        <w:rPr>
          <w:rFonts w:ascii="Times New Roman" w:hAnsi="Times New Roman" w:cs="Times New Roman"/>
          <w:b/>
          <w:sz w:val="24"/>
          <w:szCs w:val="24"/>
        </w:rPr>
        <w:t>Учебно методическое обеспечение  образовательного процесса</w:t>
      </w:r>
    </w:p>
    <w:p w:rsidR="00615E21" w:rsidRDefault="003C4E6A" w:rsidP="00615E21">
      <w:pPr>
        <w:rPr>
          <w:rFonts w:ascii="Times New Roman" w:hAnsi="Times New Roman" w:cs="Times New Roman"/>
          <w:sz w:val="24"/>
          <w:szCs w:val="24"/>
        </w:rPr>
      </w:pPr>
      <w:r w:rsidRPr="003C4E6A">
        <w:rPr>
          <w:rFonts w:ascii="Times New Roman" w:hAnsi="Times New Roman" w:cs="Times New Roman"/>
          <w:sz w:val="24"/>
          <w:szCs w:val="24"/>
        </w:rPr>
        <w:t xml:space="preserve"> Данная программа предполагает работу с учебником УМК «Английский</w:t>
      </w:r>
      <w:r w:rsidR="00615E21">
        <w:rPr>
          <w:rFonts w:ascii="Times New Roman" w:hAnsi="Times New Roman" w:cs="Times New Roman"/>
          <w:sz w:val="24"/>
          <w:szCs w:val="24"/>
        </w:rPr>
        <w:t xml:space="preserve"> в фокусе» («Spotlight»)</w:t>
      </w:r>
    </w:p>
    <w:p w:rsidR="00615E21" w:rsidRDefault="00615E21" w:rsidP="00615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-10 класса -</w:t>
      </w:r>
      <w:r w:rsidR="003C4E6A" w:rsidRPr="003C4E6A">
        <w:rPr>
          <w:rFonts w:ascii="Times New Roman" w:hAnsi="Times New Roman" w:cs="Times New Roman"/>
          <w:sz w:val="24"/>
          <w:szCs w:val="24"/>
        </w:rPr>
        <w:t xml:space="preserve"> О.В.Афанасьева, В. Эванс, Д. Дули, О. Е. Подоляко. – М.: Express Publishing: Просвещ</w:t>
      </w:r>
      <w:r>
        <w:rPr>
          <w:rFonts w:ascii="Times New Roman" w:hAnsi="Times New Roman" w:cs="Times New Roman"/>
          <w:sz w:val="24"/>
          <w:szCs w:val="24"/>
        </w:rPr>
        <w:t>ение, 2020 г</w:t>
      </w:r>
      <w:r w:rsidR="003C4E6A" w:rsidRPr="003C4E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5E21" w:rsidRPr="00615E21" w:rsidRDefault="00615E21" w:rsidP="00615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-11 класса -</w:t>
      </w:r>
      <w:r w:rsidRPr="003C4E6A">
        <w:rPr>
          <w:rFonts w:ascii="Times New Roman" w:hAnsi="Times New Roman" w:cs="Times New Roman"/>
          <w:sz w:val="24"/>
          <w:szCs w:val="24"/>
        </w:rPr>
        <w:t xml:space="preserve"> О.В.Афанасьева, В. Эванс, Д. Дули, О. Е. Подоляко. – М.: Express Publishing: Просвещ</w:t>
      </w:r>
      <w:r>
        <w:rPr>
          <w:rFonts w:ascii="Times New Roman" w:hAnsi="Times New Roman" w:cs="Times New Roman"/>
          <w:sz w:val="24"/>
          <w:szCs w:val="24"/>
        </w:rPr>
        <w:t>ение, 2020 г</w:t>
      </w:r>
      <w:r w:rsidRPr="003C4E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5E21" w:rsidRPr="009F5F49" w:rsidRDefault="00615E21" w:rsidP="00615E21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9F5F49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615E21" w:rsidRDefault="00615E21" w:rsidP="00615E21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 w:rsidRPr="009F5F49">
        <w:rPr>
          <w:rFonts w:ascii="Times New Roman" w:hAnsi="Times New Roman" w:cs="Times New Roman"/>
          <w:color w:val="000000"/>
          <w:sz w:val="24"/>
          <w:szCs w:val="24"/>
        </w:rPr>
        <w:t>Библиотека ЦОК https://m.edsoo.ru/fbaac</w:t>
      </w:r>
      <w:r w:rsidRPr="009F5F49">
        <w:rPr>
          <w:rFonts w:ascii="Times New Roman" w:hAnsi="Times New Roman" w:cs="Times New Roman"/>
          <w:sz w:val="24"/>
          <w:szCs w:val="24"/>
        </w:rPr>
        <w:br/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ФГИС «Моя школа»</w:t>
      </w:r>
      <w:r w:rsidRPr="009F5F49">
        <w:rPr>
          <w:rFonts w:ascii="Times New Roman" w:hAnsi="Times New Roman" w:cs="Times New Roman"/>
          <w:sz w:val="24"/>
          <w:szCs w:val="24"/>
        </w:rPr>
        <w:br/>
      </w:r>
      <w:bookmarkStart w:id="0" w:name="2d4c3c66-d366-42e3-b15b-0c9c08083ebc"/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https://lesson.edu.ru/01/03</w:t>
      </w:r>
      <w:bookmarkEnd w:id="0"/>
    </w:p>
    <w:p w:rsidR="00615E21" w:rsidRDefault="00615E21" w:rsidP="00615E21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</w:p>
    <w:p w:rsidR="00615E21" w:rsidRPr="003C4E6A" w:rsidRDefault="00615E21">
      <w:pPr>
        <w:rPr>
          <w:rFonts w:ascii="Times New Roman" w:hAnsi="Times New Roman" w:cs="Times New Roman"/>
          <w:sz w:val="24"/>
          <w:szCs w:val="24"/>
        </w:rPr>
      </w:pPr>
    </w:p>
    <w:sectPr w:rsidR="00615E21" w:rsidRPr="003C4E6A" w:rsidSect="00AB5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E6A"/>
    <w:rsid w:val="003C4E6A"/>
    <w:rsid w:val="00615E21"/>
    <w:rsid w:val="00AB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3C4E6A"/>
    <w:pPr>
      <w:widowControl w:val="0"/>
      <w:autoSpaceDE w:val="0"/>
      <w:autoSpaceDN w:val="0"/>
      <w:spacing w:after="0" w:line="240" w:lineRule="auto"/>
      <w:ind w:left="55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</cp:lastModifiedBy>
  <cp:revision>1</cp:revision>
  <dcterms:created xsi:type="dcterms:W3CDTF">2023-11-08T17:36:00Z</dcterms:created>
  <dcterms:modified xsi:type="dcterms:W3CDTF">2023-11-08T17:55:00Z</dcterms:modified>
</cp:coreProperties>
</file>